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36"/>
        <w:gridCol w:w="51"/>
      </w:tblGrid>
      <w:tr w:rsidR="00F14A55" w:rsidRPr="00F14A55" w:rsidTr="00F14A55">
        <w:trPr>
          <w:tblCellSpacing w:w="15" w:type="dxa"/>
        </w:trPr>
        <w:tc>
          <w:tcPr>
            <w:tcW w:w="5000" w:type="pct"/>
            <w:vAlign w:val="bottom"/>
            <w:hideMark/>
          </w:tcPr>
          <w:p w:rsidR="00F14A55" w:rsidRPr="00F14A55" w:rsidRDefault="00F14A55" w:rsidP="00F14A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076B6"/>
                <w:sz w:val="18"/>
                <w:szCs w:val="18"/>
                <w:lang w:eastAsia="ru-RU"/>
              </w:rPr>
            </w:pPr>
          </w:p>
        </w:tc>
        <w:tc>
          <w:tcPr>
            <w:tcW w:w="5000" w:type="pct"/>
            <w:vAlign w:val="center"/>
            <w:hideMark/>
          </w:tcPr>
          <w:p w:rsidR="00F14A55" w:rsidRPr="00F14A55" w:rsidRDefault="00F14A55" w:rsidP="00F1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vAlign w:val="center"/>
            <w:hideMark/>
          </w:tcPr>
          <w:p w:rsidR="00F14A55" w:rsidRPr="00F14A55" w:rsidRDefault="00F14A55" w:rsidP="00F1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4A55" w:rsidRPr="00F14A55" w:rsidRDefault="00F14A55" w:rsidP="00F1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14A55" w:rsidRPr="00F14A55" w:rsidTr="00F14A55">
        <w:trPr>
          <w:tblCellSpacing w:w="15" w:type="dxa"/>
        </w:trPr>
        <w:tc>
          <w:tcPr>
            <w:tcW w:w="0" w:type="auto"/>
            <w:hideMark/>
          </w:tcPr>
          <w:p w:rsidR="00F14A55" w:rsidRPr="00B0730F" w:rsidRDefault="00B577BE" w:rsidP="00B577BE">
            <w:pPr>
              <w:shd w:val="clear" w:color="auto" w:fill="FFFFFF"/>
              <w:tabs>
                <w:tab w:val="left" w:pos="3705"/>
              </w:tabs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076B6"/>
                <w:sz w:val="28"/>
                <w:szCs w:val="28"/>
                <w:lang w:eastAsia="ru-RU"/>
              </w:rPr>
              <w:t>Инклюзивное образование</w:t>
            </w:r>
          </w:p>
          <w:p w:rsidR="00F14A55" w:rsidRPr="00B0730F" w:rsidRDefault="00F14A55" w:rsidP="00F14A55">
            <w:pPr>
              <w:shd w:val="clear" w:color="auto" w:fill="FFFFFF"/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07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1 сентября 2013 года вступил в силу новый закон «Об образовании в РФ».</w:t>
            </w:r>
          </w:p>
          <w:p w:rsidR="00F14A55" w:rsidRPr="00B0730F" w:rsidRDefault="00F14A55" w:rsidP="00F14A55">
            <w:pPr>
              <w:shd w:val="clear" w:color="auto" w:fill="FFFFFF"/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07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Документ фактически расширяет госгарантии бесплатного обучения, а также укрепляет связь между образовательными программами и современным рынком труда. Кроме того, закон призван открыть дорогу для обучения детям-инвалидам в обычных школах. Закон об образовании от 2013 года отдает предпочтение инклюзивному обучению для детей с ограниченными возможностями. Однако они смогут получить образование и в специализированных учреждениях.</w:t>
            </w:r>
          </w:p>
          <w:p w:rsidR="00F14A55" w:rsidRPr="00B0730F" w:rsidRDefault="00F14A55" w:rsidP="00F14A55">
            <w:pPr>
              <w:shd w:val="clear" w:color="auto" w:fill="FFFFFF"/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07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 инклюзивном образовании у нас в стране всерьёз заговорили в конце первого десятилетия нынешнего века. В 2009 году был создан Институт проблем инклюзивного образования при Московском городском психолого-педагогическом университете. В 2010-м концепция инклюзивного образования нашла отражение в Национальной образовательной инициативе «Наша новая школа» Дмитрия Медведева; в 2012-м – в Национальной стратегии действий в интересах детей на 2012-2017 годы, утвержденной Владимиром Путиным, и, наконец, в новом законе «Об образовании».</w:t>
            </w:r>
          </w:p>
          <w:p w:rsidR="00F14A55" w:rsidRPr="00B0730F" w:rsidRDefault="00F14A55" w:rsidP="00F14A55">
            <w:pPr>
              <w:shd w:val="clear" w:color="auto" w:fill="FFFFFF"/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07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Согласно закону, инклюзивное образование – это обеспечение равного доступа к образованию для всех обучающихся с учетом разнообразия особых образовательных потребностей и индивидуальных возможностей.</w:t>
            </w:r>
          </w:p>
          <w:p w:rsidR="00F14A55" w:rsidRPr="00B0730F" w:rsidRDefault="00F14A55" w:rsidP="00F14A55">
            <w:pPr>
              <w:shd w:val="clear" w:color="auto" w:fill="FFFFFF"/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07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Ребенок с ограниченными возможностями здоровья (ОВЗ), учась в специальном учреждении для инвалидов, изолирован от реального общества, что еще больше ограничивает в развитии. Он, как и любой другой ребенок, нуждается в образовании, воспитании и общении со сверстниками. Инклюзивное образование дает возможность детям с особенностями развития ходить в обычные школы и учиться вместе с другими детьми.</w:t>
            </w:r>
          </w:p>
          <w:p w:rsidR="00F14A55" w:rsidRPr="00B0730F" w:rsidRDefault="00F14A55" w:rsidP="00F14A55">
            <w:pPr>
              <w:shd w:val="clear" w:color="auto" w:fill="FFFFFF"/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07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здоровых детей, проходящих через инклюзивное образование, появляется больше сочувствия, сопереживания и понимания, они становятся общительными и терпимыми, что особенно актуально для общества с крайне низким уровнем толерантности. Инклюзивное образование резко снижает иерархические проявления в учебном коллективе.</w:t>
            </w:r>
          </w:p>
          <w:p w:rsidR="00F14A55" w:rsidRPr="00B0730F" w:rsidRDefault="00F14A55" w:rsidP="00F14A55">
            <w:pPr>
              <w:shd w:val="clear" w:color="auto" w:fill="FFFFFF"/>
              <w:spacing w:before="100" w:beforeAutospacing="1" w:after="100" w:afterAutospacing="1" w:line="234" w:lineRule="atLeast"/>
              <w:jc w:val="both"/>
              <w:textAlignment w:val="bottom"/>
              <w:outlineLvl w:val="0"/>
              <w:rPr>
                <w:rFonts w:ascii="Times New Roman" w:eastAsia="Times New Roman" w:hAnsi="Times New Roman" w:cs="Times New Roman"/>
                <w:b/>
                <w:bCs/>
                <w:color w:val="666666"/>
                <w:kern w:val="36"/>
                <w:sz w:val="28"/>
                <w:szCs w:val="28"/>
                <w:lang w:eastAsia="ru-RU"/>
              </w:rPr>
            </w:pPr>
            <w:r w:rsidRPr="00B0730F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Но внедрение инклюзивного образования в России сталкивается с рядом трудностей. Не разработана всероссийская программа социальной интеграции детей с особенностями развития, повышения уровня толерантности, самосознания и помогающего поведения со стороны здоровых людей. Существует серьезная проблема совмещения темпов преподавания и объема знаний, доступных детям с ОВЗ и детям здоровым. Ребенок с особенностями развития должен помещаться в ту среду, которая на данный момент соответствует возможностям его обучения. Трудно и медленно выстраиваются контакты детей с ОВЗ и детей здоровых. Отсутствует специальное медицинское сопровождение в учебном заведении, отсутствует автотранспорт для учеников с ОВЗ, который позволял бы им добираться до места учебы и домой. Слабо работает законодательство, регламентирующее </w:t>
            </w:r>
            <w:r w:rsidRPr="00B0730F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lastRenderedPageBreak/>
              <w:t>права детей-инвалидов, не эффективны программы по трудоустройству выпускников с ограниченными возможностями.</w:t>
            </w:r>
          </w:p>
          <w:p w:rsidR="00074DCE" w:rsidRPr="00B0730F" w:rsidRDefault="00F14A55" w:rsidP="00B0730F">
            <w:pPr>
              <w:shd w:val="clear" w:color="auto" w:fill="FFFFFF"/>
              <w:spacing w:before="100" w:beforeAutospacing="1" w:after="100" w:afterAutospacing="1" w:line="234" w:lineRule="atLeast"/>
              <w:jc w:val="both"/>
              <w:textAlignment w:val="bottom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B0730F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Тем не менее, Валентина Матвиенко, председатель Совета Федераций, об инклюзивном образовании говорит следующее: «Ведь инклюзивное образование — это не просто совместное обучение и воспитание детей-инвалидов, детей с ограниченными возможностями здоровья, с одной стороны, и детей, не имеющих таких ограничений, — с другой. Совместное обучение здесь не самоцель, а средство, способ исправления социальной несправедливости в отношении детей с отклонениями в физ</w:t>
            </w:r>
            <w:r w:rsidR="00B0730F" w:rsidRPr="00B0730F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ическом и психическом здоровье»</w:t>
            </w:r>
          </w:p>
          <w:p w:rsidR="00074DCE" w:rsidRPr="00B0730F" w:rsidRDefault="00074DCE" w:rsidP="00074DCE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30F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соответствии с пунктом 27 статьи 2 Федерального закона от 27.12.2012 № 273-ФЗ «Об образовании в Российской Федерации» 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      </w:r>
          </w:p>
          <w:p w:rsidR="00074DCE" w:rsidRPr="00B0730F" w:rsidRDefault="00074DCE" w:rsidP="00074DCE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30F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 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 (п.1 ч.5 ст.5</w:t>
            </w:r>
            <w:r w:rsidRPr="00B0730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B0730F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Федерального закона от 27.12.2012 № 273-ФЗ «Об образовании в Российской Федерации»).</w:t>
            </w:r>
          </w:p>
          <w:p w:rsidR="00074DCE" w:rsidRPr="00B0730F" w:rsidRDefault="00074DCE" w:rsidP="00074DCE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30F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Основная задача инклюзивного образования</w:t>
            </w:r>
            <w:r w:rsidRPr="00B0730F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- создание доброжелательной и доступной среды, позволяющей обучающимся получать знания, в максимальной степени реализовать собственные возможности в постановке и достижении жизненных целей.</w:t>
            </w:r>
          </w:p>
          <w:p w:rsidR="00074DCE" w:rsidRPr="00B0730F" w:rsidRDefault="00074DCE" w:rsidP="00B0730F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30F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Инклюзивное образование - это:</w:t>
            </w:r>
          </w:p>
          <w:p w:rsidR="00074DCE" w:rsidRPr="00B0730F" w:rsidRDefault="00074DCE" w:rsidP="00B0730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0730F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Гуманизация</w:t>
            </w:r>
            <w:proofErr w:type="spellEnd"/>
            <w:r w:rsidRPr="00B0730F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отношений участников образовательного процесса</w:t>
            </w:r>
          </w:p>
          <w:p w:rsidR="00074DCE" w:rsidRPr="00B0730F" w:rsidRDefault="00074DCE" w:rsidP="00B0730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30F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Новое, более высокое качество дидактики, оптимально подкрепляемое материальной базой; профессиональный рост преподавателя</w:t>
            </w:r>
          </w:p>
          <w:p w:rsidR="00074DCE" w:rsidRPr="00B0730F" w:rsidRDefault="00074DCE" w:rsidP="00B0730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30F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Ученик, абитуриент, студент - центральная фигура в учебном плане</w:t>
            </w:r>
          </w:p>
          <w:p w:rsidR="00074DCE" w:rsidRPr="00B0730F" w:rsidRDefault="00074DCE" w:rsidP="00B0730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30F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Гибкая методика преподавания предметов, наличие оптимальной образовательной среды</w:t>
            </w:r>
          </w:p>
          <w:p w:rsidR="00074DCE" w:rsidRPr="00B0730F" w:rsidRDefault="00074DCE" w:rsidP="00B0730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30F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Снижение числа неуспевающих, повышение качества знаний обучаемых; всемерное развитие природных дарований</w:t>
            </w:r>
          </w:p>
          <w:p w:rsidR="00074DCE" w:rsidRPr="00B0730F" w:rsidRDefault="00074DCE" w:rsidP="00B0730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30F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Открытость образовательного процесса и стратегий образования </w:t>
            </w:r>
          </w:p>
          <w:p w:rsidR="00074DCE" w:rsidRPr="00B0730F" w:rsidRDefault="00074DCE" w:rsidP="00B0730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30F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Углубление </w:t>
            </w:r>
            <w:proofErr w:type="spellStart"/>
            <w:r w:rsidRPr="00B0730F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инклюзивности</w:t>
            </w:r>
            <w:proofErr w:type="spellEnd"/>
            <w:r w:rsidRPr="00B0730F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общества - комфортности жизни для всех; совершенствование материальных и духовных основ общества</w:t>
            </w:r>
          </w:p>
          <w:p w:rsidR="00074DCE" w:rsidRPr="00B577BE" w:rsidRDefault="00074DCE" w:rsidP="00B0730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30F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Устранение всех видов дискриминации; содействие в реализации жизненных целей</w:t>
            </w:r>
          </w:p>
          <w:p w:rsidR="00B577BE" w:rsidRDefault="00B577BE" w:rsidP="00B577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B577BE" w:rsidRPr="00541730" w:rsidRDefault="00B577BE" w:rsidP="00B5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7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понятия по инклюзивному образованию, используемые в Федеральном Законе № 273 «Об образовании в РФ» (ст. 2</w:t>
            </w:r>
            <w:r w:rsidRPr="005417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577BE" w:rsidRPr="00541730" w:rsidRDefault="00B577BE" w:rsidP="00B57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7BE" w:rsidRPr="00541730" w:rsidRDefault="00B577BE" w:rsidP="00B57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7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Инклюзивное образование </w:t>
            </w:r>
            <w:r w:rsidRPr="00541730">
              <w:rPr>
                <w:rFonts w:ascii="Times New Roman" w:hAnsi="Times New Roman" w:cs="Times New Roman"/>
                <w:sz w:val="28"/>
                <w:szCs w:val="28"/>
              </w:rPr>
              <w:t xml:space="preserve">— обеспечение </w:t>
            </w:r>
            <w:proofErr w:type="gramStart"/>
            <w:r w:rsidRPr="00541730">
              <w:rPr>
                <w:rFonts w:ascii="Times New Roman" w:hAnsi="Times New Roman" w:cs="Times New Roman"/>
                <w:sz w:val="28"/>
                <w:szCs w:val="28"/>
              </w:rPr>
              <w:t>равного  доступа</w:t>
            </w:r>
            <w:proofErr w:type="gramEnd"/>
            <w:r w:rsidRPr="00541730">
              <w:rPr>
                <w:rFonts w:ascii="Times New Roman" w:hAnsi="Times New Roman" w:cs="Times New Roman"/>
                <w:sz w:val="28"/>
                <w:szCs w:val="28"/>
              </w:rPr>
              <w:t xml:space="preserve"> к образованию для всех обучающихся с учетом разнообразия особых образовательных потребностей и индивидуальных возможностей. </w:t>
            </w:r>
          </w:p>
          <w:p w:rsidR="00B577BE" w:rsidRPr="00541730" w:rsidRDefault="00B577BE" w:rsidP="00B57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7BE" w:rsidRPr="00541730" w:rsidRDefault="00B577BE" w:rsidP="00B57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7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Обучающийся с ограниченными возможностями здоровья</w:t>
            </w:r>
            <w:r w:rsidRPr="00541730">
              <w:rPr>
                <w:rFonts w:ascii="Times New Roman" w:hAnsi="Times New Roman" w:cs="Times New Roman"/>
                <w:sz w:val="28"/>
                <w:szCs w:val="28"/>
              </w:rPr>
              <w:t xml:space="preserve"> -  физическое лицо, имеющее недостатки в физическом и (или)психологическом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      </w:r>
          </w:p>
          <w:p w:rsidR="00B577BE" w:rsidRPr="00541730" w:rsidRDefault="00B577BE" w:rsidP="00B57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7BE" w:rsidRPr="00541730" w:rsidRDefault="00B577BE" w:rsidP="00B57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7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Индивидуальный учебный план</w:t>
            </w:r>
            <w:r w:rsidRPr="00541730">
              <w:rPr>
                <w:rFonts w:ascii="Times New Roman" w:hAnsi="Times New Roman" w:cs="Times New Roman"/>
                <w:sz w:val="28"/>
                <w:szCs w:val="28"/>
              </w:rPr>
              <w:t xml:space="preserve"> — учебный план, обеспечивающий освоение образовательной программы на основе индивидуализации ее содержания с учетом особенностей и образовательных </w:t>
            </w:r>
            <w:proofErr w:type="gramStart"/>
            <w:r w:rsidRPr="00541730">
              <w:rPr>
                <w:rFonts w:ascii="Times New Roman" w:hAnsi="Times New Roman" w:cs="Times New Roman"/>
                <w:sz w:val="28"/>
                <w:szCs w:val="28"/>
              </w:rPr>
              <w:t>потребностей  конкретного</w:t>
            </w:r>
            <w:proofErr w:type="gramEnd"/>
            <w:r w:rsidRPr="00541730">
              <w:rPr>
                <w:rFonts w:ascii="Times New Roman" w:hAnsi="Times New Roman" w:cs="Times New Roman"/>
                <w:sz w:val="28"/>
                <w:szCs w:val="28"/>
              </w:rPr>
              <w:t xml:space="preserve"> обучающегося.</w:t>
            </w:r>
          </w:p>
          <w:p w:rsidR="00B577BE" w:rsidRPr="00541730" w:rsidRDefault="00B577BE" w:rsidP="00B57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7BE" w:rsidRPr="00541730" w:rsidRDefault="00B577BE" w:rsidP="00B57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17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Адаптированная  образовательная</w:t>
            </w:r>
            <w:proofErr w:type="gramEnd"/>
            <w:r w:rsidRPr="005417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программа</w:t>
            </w:r>
            <w:r w:rsidRPr="00541730">
              <w:rPr>
                <w:rFonts w:ascii="Times New Roman" w:hAnsi="Times New Roman" w:cs="Times New Roman"/>
                <w:sz w:val="28"/>
                <w:szCs w:val="28"/>
              </w:rPr>
              <w:t xml:space="preserve"> —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 при необходимости обеспечивающая коррекцию нарушений развития и социализацию указанных лиц.</w:t>
            </w:r>
          </w:p>
          <w:p w:rsidR="00B577BE" w:rsidRPr="00541730" w:rsidRDefault="00B577BE" w:rsidP="00B577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41730" w:rsidRDefault="00541730" w:rsidP="005417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541730" w:rsidRPr="00541730" w:rsidRDefault="00541730" w:rsidP="005417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41730" w:rsidRPr="00541730" w:rsidRDefault="00541730" w:rsidP="00541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730" w:rsidRPr="00541730" w:rsidRDefault="00541730" w:rsidP="00541730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730" w:rsidRPr="00B0730F" w:rsidRDefault="00541730" w:rsidP="005417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4DCE" w:rsidRPr="00B0730F" w:rsidRDefault="00074DCE" w:rsidP="00B0730F">
            <w:pPr>
              <w:pStyle w:val="a3"/>
              <w:shd w:val="clear" w:color="auto" w:fill="FFFFFF"/>
              <w:spacing w:before="0" w:beforeAutospacing="0" w:after="0" w:afterAutospacing="0" w:line="270" w:lineRule="atLeast"/>
              <w:ind w:firstLine="70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14A55" w:rsidRPr="00541730" w:rsidRDefault="00F14A55" w:rsidP="00541730">
            <w:pPr>
              <w:shd w:val="clear" w:color="auto" w:fill="FFFFFF"/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F14A55" w:rsidRPr="00F14A55" w:rsidRDefault="00F14A55" w:rsidP="00F1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1730" w:rsidRDefault="00541730">
      <w:bookmarkStart w:id="0" w:name="_GoBack"/>
      <w:bookmarkEnd w:id="0"/>
    </w:p>
    <w:sectPr w:rsidR="00541730" w:rsidSect="00B073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B24C6"/>
    <w:multiLevelType w:val="hybridMultilevel"/>
    <w:tmpl w:val="BEBA7C7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16CAC"/>
    <w:multiLevelType w:val="hybridMultilevel"/>
    <w:tmpl w:val="84A4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D4E82"/>
    <w:multiLevelType w:val="multilevel"/>
    <w:tmpl w:val="0C686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F35BC"/>
    <w:multiLevelType w:val="hybridMultilevel"/>
    <w:tmpl w:val="C2326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A42CB"/>
    <w:multiLevelType w:val="hybridMultilevel"/>
    <w:tmpl w:val="3E385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529BB"/>
    <w:multiLevelType w:val="multilevel"/>
    <w:tmpl w:val="5BDA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1C"/>
    <w:rsid w:val="00074DCE"/>
    <w:rsid w:val="002F461C"/>
    <w:rsid w:val="00541730"/>
    <w:rsid w:val="00B0730F"/>
    <w:rsid w:val="00B577BE"/>
    <w:rsid w:val="00F14A55"/>
    <w:rsid w:val="00F5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593FA-FD5D-4EC3-8046-A3296F4F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4A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D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A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1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4A55"/>
  </w:style>
  <w:style w:type="character" w:styleId="a4">
    <w:name w:val="Strong"/>
    <w:basedOn w:val="a0"/>
    <w:uiPriority w:val="22"/>
    <w:qFormat/>
    <w:rsid w:val="00F14A5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74D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ubheading-category">
    <w:name w:val="subheading-category"/>
    <w:basedOn w:val="a0"/>
    <w:rsid w:val="00074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4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7E8E6"/>
            <w:right w:val="none" w:sz="0" w:space="0" w:color="auto"/>
          </w:divBdr>
          <w:divsChild>
            <w:div w:id="5931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2016-03-23T05:51:00Z</dcterms:created>
  <dcterms:modified xsi:type="dcterms:W3CDTF">2016-03-24T04:40:00Z</dcterms:modified>
</cp:coreProperties>
</file>