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83" w:rsidRPr="00844B83" w:rsidRDefault="00844B83" w:rsidP="00844B83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844B83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ГОСДУМА ВЕРНЕТСЯ К ВОПРОСУ ИНДЕКСАЦИИ ПЕНСИЙ РАБОТАЮЩИМ ПЕНСИОНЕРАМ</w:t>
      </w:r>
    </w:p>
    <w:p w:rsidR="00844B83" w:rsidRDefault="00844B83">
      <w:pPr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Диалог с </w:t>
      </w:r>
      <w:proofErr w:type="gramStart"/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правительством</w:t>
      </w:r>
      <w:proofErr w:type="gramEnd"/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об индексации пенсий работающим пенсионерам в скором времени возобновят депутаты Госдумы, рассказал первый заместитель руководителя фракции «Единая Россия» в парламенте, заместитель председателя Федерации независимых профсоюзов России (ФНПР) Андрей Исаев. – </w:t>
      </w:r>
      <w:r w:rsidRPr="00844B83">
        <w:rPr>
          <w:rFonts w:ascii="Times New Roman" w:hAnsi="Times New Roman" w:cs="Times New Roman"/>
          <w:b/>
          <w:color w:val="2B2E31"/>
          <w:sz w:val="28"/>
          <w:szCs w:val="28"/>
          <w:shd w:val="clear" w:color="auto" w:fill="FFFFFF"/>
        </w:rPr>
        <w:t>В самые ближайшие дни возобновим диалог с правительством на эту тему, потому что мы готовы это обсуждать вместе. Считаем, что к индексации пенсий работающих пенсионеров надо возвращаться,</w:t>
      </w:r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– цитирует Исаева ТАСС. Среди вариантов – либо возвращение к индексации всем работающим пенсионерам с определенного момента, либо поэтапное ее возобновление. Напомним, что российскому правительству необходимо до 1 февраля разработать предложения по вопросу индексации пенсий работающих пенсионеров. </w:t>
      </w:r>
    </w:p>
    <w:p w:rsidR="00844B83" w:rsidRDefault="00844B83">
      <w:pPr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Соответствующий пункт содержится в перечне поручений, сформированных президентом Владимиром Путиным по итогам пресс-конференции главы государства, состоявшейся 17 декабря 2020 года. ФНПР неоднократно говорила о необходимости вернуть такую индексацию. В частности, председатель ФНПР Михаил Шмаков вновь поставил этот вопрос перед президентом РФ Владимиром Путиным в ходе рабочей встречи 29 декабря. Профлидер подчеркнул, что с точки зрения профсоюзов, отсутствие индексации пенсий работающим пенсионерам является дискриминационной мерой по отношению к ним и нарушает принципы, прописанные в Конституции. </w:t>
      </w:r>
    </w:p>
    <w:p w:rsidR="00844B83" w:rsidRDefault="00844B83">
      <w:pPr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– </w:t>
      </w:r>
      <w:r w:rsidRPr="00844B83">
        <w:rPr>
          <w:rFonts w:ascii="Times New Roman" w:hAnsi="Times New Roman" w:cs="Times New Roman"/>
          <w:b/>
          <w:color w:val="2B2E31"/>
          <w:sz w:val="28"/>
          <w:szCs w:val="28"/>
          <w:shd w:val="clear" w:color="auto" w:fill="FFFFFF"/>
        </w:rPr>
        <w:t>Сейчас у нас в Конституции написано о том, что индексация пенсий регулярная. Там не написано, каких – работающих пенсионеров, неработающих пенсионеров – там просто: индексация пенсий. Если человек свою пенсию заработал, заслужил ее тем, что он на протяжении длительного времени вносил взнос в Пенсионный фонд, то дальше никакой дискриминации тоже не должно быть, –</w:t>
      </w:r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уверен Михаил Шмаков. </w:t>
      </w:r>
    </w:p>
    <w:p w:rsidR="00E53FD1" w:rsidRPr="00844B83" w:rsidRDefault="00844B83">
      <w:pPr>
        <w:rPr>
          <w:sz w:val="28"/>
          <w:szCs w:val="28"/>
        </w:rPr>
      </w:pPr>
      <w:r w:rsidRPr="00844B83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Владимир Путин согласился с тем, что в сложившейся ситуации есть элемент несправедливости и пообещал отправить вопрос на проработку в правительство.</w:t>
      </w:r>
      <w:r w:rsidRPr="00844B83">
        <w:rPr>
          <w:rFonts w:ascii="Times New Roman" w:hAnsi="Times New Roman" w:cs="Times New Roman"/>
          <w:color w:val="2B2E31"/>
          <w:sz w:val="28"/>
          <w:szCs w:val="28"/>
        </w:rPr>
        <w:br/>
      </w:r>
      <w:r w:rsidRPr="00844B83">
        <w:rPr>
          <w:rFonts w:ascii="Times New Roman" w:hAnsi="Times New Roman" w:cs="Times New Roman"/>
          <w:color w:val="2B2E31"/>
          <w:sz w:val="28"/>
          <w:szCs w:val="28"/>
        </w:rPr>
        <w:br/>
      </w:r>
    </w:p>
    <w:sectPr w:rsidR="00E53FD1" w:rsidRPr="00844B83" w:rsidSect="00E5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4B83"/>
    <w:rsid w:val="008244CF"/>
    <w:rsid w:val="00844B83"/>
    <w:rsid w:val="00E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2021-01-19T06:16:00Z</dcterms:created>
  <dcterms:modified xsi:type="dcterms:W3CDTF">2021-01-19T06:23:00Z</dcterms:modified>
</cp:coreProperties>
</file>